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5B" w:rsidRPr="008420D2" w:rsidRDefault="00705C40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 w:rsidRPr="008421C6">
        <w:rPr>
          <w:rFonts w:ascii="Arial" w:hAnsi="Arial" w:cs="Arial"/>
          <w:color w:val="333333"/>
          <w:sz w:val="20"/>
          <w:szCs w:val="20"/>
          <w:lang w:eastAsia="sk-SK"/>
        </w:rPr>
        <w:t xml:space="preserve"> </w:t>
      </w:r>
      <w:r w:rsidR="0056525B" w:rsidRPr="008420D2">
        <w:rPr>
          <w:rFonts w:ascii="Arial" w:hAnsi="Arial" w:cs="Arial"/>
          <w:b/>
          <w:color w:val="333333"/>
          <w:sz w:val="32"/>
          <w:szCs w:val="32"/>
          <w:lang w:eastAsia="sk-SK"/>
        </w:rPr>
        <w:t>Návrh uchádzača na plnenie kritéria na hodnotenie ponúk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8C72C2" w:rsidRDefault="0056525B" w:rsidP="008C72C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Predmet zákazky na </w:t>
      </w:r>
      <w:r w:rsidR="008C72C2">
        <w:rPr>
          <w:rFonts w:ascii="Arial" w:eastAsia="Times New Roman" w:hAnsi="Arial" w:cs="Arial"/>
          <w:sz w:val="20"/>
          <w:szCs w:val="20"/>
          <w:lang w:eastAsia="cs-CZ"/>
        </w:rPr>
        <w:t>poskytnutie služby</w:t>
      </w: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8C72C2" w:rsidRDefault="00CF3D1A" w:rsidP="008C72C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F3D1A">
        <w:rPr>
          <w:rFonts w:ascii="Arial" w:eastAsia="Times New Roman" w:hAnsi="Arial" w:cs="Arial"/>
          <w:b/>
          <w:sz w:val="20"/>
          <w:szCs w:val="20"/>
          <w:lang w:eastAsia="cs-CZ"/>
        </w:rPr>
        <w:t>„Projektová dokumentácia pre územné rozhodnutie na stavbu: Cyklotrasa Mikroregiónu nad Holeškou – Etapa A: Cyklocesta Holeška“</w:t>
      </w:r>
    </w:p>
    <w:p w:rsidR="00CF3D1A" w:rsidRPr="008C72C2" w:rsidRDefault="00CF3D1A" w:rsidP="008C72C2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Názov, obchodné meno uchádzača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Adresa alebo sídlo uchádzača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Celková ponuková cena 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835"/>
      </w:tblGrid>
      <w:tr w:rsidR="0056525B" w:rsidRPr="008420D2" w:rsidTr="0056525B">
        <w:trPr>
          <w:trHeight w:val="835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Názov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525B" w:rsidRPr="008420D2" w:rsidRDefault="0056525B" w:rsidP="005652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DPH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v EUR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6525B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s  DPH</w:t>
            </w:r>
          </w:p>
        </w:tc>
      </w:tr>
      <w:tr w:rsidR="0056525B" w:rsidRPr="008420D2" w:rsidTr="0056525B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CF3D1A" w:rsidRDefault="00CF3D1A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6525B" w:rsidRDefault="00CF3D1A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bookmarkStart w:id="0" w:name="_GoBack"/>
            <w:bookmarkEnd w:id="0"/>
            <w:r w:rsidRPr="00CF3D1A">
              <w:rPr>
                <w:rFonts w:ascii="Arial" w:hAnsi="Arial" w:cs="Arial"/>
                <w:i/>
                <w:sz w:val="20"/>
                <w:szCs w:val="24"/>
              </w:rPr>
              <w:t>„Projektová dokumentácia pre územné rozhodnutie na stavbu: Cyklotrasa Mikroregiónu nad Holeškou – Etapa A: Cyklocesta Holeška“</w:t>
            </w:r>
          </w:p>
          <w:p w:rsidR="00CF3D1A" w:rsidRPr="008420D2" w:rsidRDefault="00CF3D1A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>V ......................, dňa..................</w:t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>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 xml:space="preserve">   Podpis štatutárneho orgánu </w:t>
      </w: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705C40" w:rsidRDefault="00705C40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sectPr w:rsidR="00705C40" w:rsidSect="001461DB">
      <w:headerReference w:type="default" r:id="rId7"/>
      <w:pgSz w:w="11906" w:h="16838"/>
      <w:pgMar w:top="173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CF" w:rsidRDefault="003C79CF" w:rsidP="001461DB">
      <w:pPr>
        <w:spacing w:after="0" w:line="240" w:lineRule="auto"/>
      </w:pPr>
      <w:r>
        <w:separator/>
      </w:r>
    </w:p>
  </w:endnote>
  <w:endnote w:type="continuationSeparator" w:id="0">
    <w:p w:rsidR="003C79CF" w:rsidRDefault="003C79CF" w:rsidP="001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CF" w:rsidRDefault="003C79CF" w:rsidP="001461DB">
      <w:pPr>
        <w:spacing w:after="0" w:line="240" w:lineRule="auto"/>
      </w:pPr>
      <w:r>
        <w:separator/>
      </w:r>
    </w:p>
  </w:footnote>
  <w:footnote w:type="continuationSeparator" w:id="0">
    <w:p w:rsidR="003C79CF" w:rsidRDefault="003C79CF" w:rsidP="0014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1A" w:rsidRDefault="00CF3D1A" w:rsidP="00CF3D1A">
    <w:pPr>
      <w:pStyle w:val="Hlavika"/>
      <w:jc w:val="center"/>
      <w:rPr>
        <w:rFonts w:ascii="Arial" w:hAnsi="Arial" w:cs="Arial"/>
        <w:b/>
        <w:color w:val="403152" w:themeColor="accent4" w:themeShade="80"/>
        <w:sz w:val="44"/>
      </w:rPr>
    </w:pPr>
  </w:p>
  <w:p w:rsidR="00CF3D1A" w:rsidRPr="003C27E4" w:rsidRDefault="00CF3D1A" w:rsidP="00CF3D1A">
    <w:pPr>
      <w:pStyle w:val="Hlavika"/>
      <w:jc w:val="center"/>
      <w:rPr>
        <w:rFonts w:ascii="Arial" w:hAnsi="Arial" w:cs="Arial"/>
        <w:b/>
        <w:color w:val="403152" w:themeColor="accent4" w:themeShade="80"/>
        <w:sz w:val="48"/>
      </w:rPr>
    </w:pPr>
    <w:r w:rsidRPr="003C27E4">
      <w:rPr>
        <w:rFonts w:ascii="Arial" w:hAnsi="Arial" w:cs="Arial"/>
        <w:b/>
        <w:color w:val="403152" w:themeColor="accent4" w:themeShade="80"/>
        <w:sz w:val="44"/>
      </w:rPr>
      <w:t>Združenie obcí Cyklocesta Holeška</w:t>
    </w:r>
  </w:p>
  <w:p w:rsidR="00CF3D1A" w:rsidRPr="00CF3D1A" w:rsidRDefault="00CF3D1A" w:rsidP="00CF3D1A">
    <w:pPr>
      <w:pStyle w:val="Hlavika"/>
      <w:jc w:val="center"/>
      <w:rPr>
        <w:rFonts w:ascii="Arial" w:hAnsi="Arial" w:cs="Arial"/>
        <w:b/>
        <w:color w:val="92D050"/>
        <w:sz w:val="48"/>
      </w:rPr>
    </w:pPr>
    <w:r>
      <w:rPr>
        <w:rFonts w:ascii="Arial" w:hAnsi="Arial" w:cs="Arial"/>
        <w:szCs w:val="24"/>
      </w:rPr>
      <w:t>H</w:t>
    </w:r>
    <w:r w:rsidRPr="00301061">
      <w:rPr>
        <w:rFonts w:ascii="Arial" w:hAnsi="Arial" w:cs="Arial"/>
        <w:szCs w:val="24"/>
      </w:rPr>
      <w:t>lavná ulica 247/107, 922 10  Trebatice</w:t>
    </w:r>
    <w:r>
      <w:rPr>
        <w:rFonts w:ascii="Arial" w:hAnsi="Arial" w:cs="Arial"/>
        <w:szCs w:val="24"/>
      </w:rPr>
      <w:t>, IČO: 52017176, DIČ: 2120870730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348"/>
    <w:multiLevelType w:val="hybridMultilevel"/>
    <w:tmpl w:val="F0220412"/>
    <w:lvl w:ilvl="0" w:tplc="5204C0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2A6E"/>
    <w:multiLevelType w:val="hybridMultilevel"/>
    <w:tmpl w:val="6FD6E6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0"/>
    <w:rsid w:val="001461DB"/>
    <w:rsid w:val="002A376A"/>
    <w:rsid w:val="0031223B"/>
    <w:rsid w:val="003B3849"/>
    <w:rsid w:val="003C79CF"/>
    <w:rsid w:val="003D5371"/>
    <w:rsid w:val="00492374"/>
    <w:rsid w:val="0056525B"/>
    <w:rsid w:val="005C00F1"/>
    <w:rsid w:val="00705C40"/>
    <w:rsid w:val="007149F3"/>
    <w:rsid w:val="00727B04"/>
    <w:rsid w:val="008C72C2"/>
    <w:rsid w:val="008D0133"/>
    <w:rsid w:val="00943673"/>
    <w:rsid w:val="00AA6BD5"/>
    <w:rsid w:val="00B776B8"/>
    <w:rsid w:val="00CF3D1A"/>
    <w:rsid w:val="00E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364B"/>
  <w15:docId w15:val="{22D74E67-0787-47E9-A110-1AF5AD2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1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4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Pavlech</dc:creator>
  <cp:lastModifiedBy>Lukáš Pavlech</cp:lastModifiedBy>
  <cp:revision>3</cp:revision>
  <cp:lastPrinted>2018-02-21T09:09:00Z</cp:lastPrinted>
  <dcterms:created xsi:type="dcterms:W3CDTF">2019-06-28T04:25:00Z</dcterms:created>
  <dcterms:modified xsi:type="dcterms:W3CDTF">2019-06-28T04:28:00Z</dcterms:modified>
</cp:coreProperties>
</file>